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торгов ООО«ВЕНДЕР» юр.адрес: 420107 РТ, г.Казань  ул.Островского  д.104 пом.5, тел: 89178775632, сообщает о проведении торгов в электронной форме (с открытой формой подачи предложений по цене и по составу участников), которые состоятся </w:t>
      </w:r>
      <w:r>
        <w:rPr>
          <w:rFonts w:ascii="Times New Roman" w:hAnsi="Times New Roman"/>
          <w:b/>
          <w:bCs/>
          <w:sz w:val="24"/>
          <w:szCs w:val="24"/>
        </w:rPr>
        <w:t>08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.2020 г. в 10.00</w:t>
      </w:r>
      <w:r>
        <w:rPr>
          <w:rFonts w:ascii="Times New Roman" w:hAnsi="Times New Roman"/>
          <w:sz w:val="24"/>
          <w:szCs w:val="24"/>
        </w:rPr>
        <w:t xml:space="preserve"> на ЭТП www.gostorgionline.ru. Предмет торгов (движимое заложенное/незаложенное имущество арестованное судебными приставами-исполнителями, в пользу кредитных организаций, сведения об иных правах третьих лиц отсутствуют):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Транспортное средство марки 3010ВА, 2014 г.в., VIN Z783010BAE0014960, г/н Т382ХК116. Нач. цена - 482347 руб. (257, Конькин Д.В.);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Транспортное средство Toyota Camry, 2010 г/в, г/н А152МС716, vin-XW7BE40K90S022109, (после аварии, не на ходу). Нач. цена - 600000 руб. (232, Идиятуллин Р.Р.);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Металлоконструкция здания, сборно-разборного серого цвета из железного материала, 15х36. Нач. цена - 861600 руб. (2898/1,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Кузнечно-прессовое оборудование (гильотина) модель - НК 3418, № 4343, 1190 г.в. из железа, окрашено в зеленый цвет. Нач. цена - 277200 руб. (2898/2,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Ангар 9х6, тентованный. Нач. цена - 135600 руб. (2898/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Ангар 9х20, каркас без тента, металлический. Нач. цена - 286800 руб. (2898/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Ангар, 9х15, тентованный (количество 3). Нач. цена - 1022400 руб. (2898/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Кран-балка с тельфером, груз подъем -3,2, тельфер - 3,2. Нач. цена - 147600 руб. (2898/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Стол сэндвич панелей, каркас железный, стол из ДСП (деревянный), примерно 9х3. Нач. цена - 92400 руб. (2898/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Компрессор серого цвета, P.V.R TM EX 65/Б, № 31582, 2008 г.в. Нач. цена - 80400 руб. (2898/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Компрессор серого цвета сильвер 10/300, № БФ 422282, 2006 г.в. Нач. цена - 9600 руб. (2898/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по производству из серобетона (стационарный комплекс, состоит из: барабанная печь, буниф инертных материалов, плавильная печь, кран башенный, автоматика). Нач. цена - 6000000 руб. (2898/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 ООО "Казанский завод автомобильных фургонов");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Chevrolet Klan Регистрационный знак У845ХМ 116 RUS год выпуска 2011 кузов № KLINF487JCK536424 цвет черный. Нач. цена - 312090 руб. </w:t>
      </w:r>
      <w:r>
        <w:rPr>
          <w:rFonts w:ascii="Times New Roman" w:hAnsi="Times New Roman"/>
          <w:sz w:val="24"/>
          <w:szCs w:val="24"/>
        </w:rPr>
        <w:t xml:space="preserve">(455, </w:t>
      </w:r>
      <w:r>
        <w:rPr>
          <w:rFonts w:ascii="Times New Roman" w:hAnsi="Times New Roman"/>
          <w:sz w:val="24"/>
          <w:szCs w:val="24"/>
        </w:rPr>
        <w:t>Хисматуллина А.В.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Легковой автомобиль седан, ТАГАЗ С10; 2013 г.в., г/н С992УУ116. Нач. цена - 121293 руб. </w:t>
      </w:r>
      <w:r>
        <w:rPr>
          <w:rFonts w:ascii="Times New Roman" w:hAnsi="Times New Roman"/>
          <w:sz w:val="24"/>
          <w:szCs w:val="24"/>
        </w:rPr>
        <w:t xml:space="preserve">(458, </w:t>
      </w:r>
      <w:r>
        <w:rPr>
          <w:rFonts w:ascii="Times New Roman" w:hAnsi="Times New Roman"/>
          <w:sz w:val="24"/>
          <w:szCs w:val="24"/>
        </w:rPr>
        <w:t>Тимофеева С.С.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Лексус ES250 черного цвета, 2014 г.в., г/н Т054ХН116, VIN JTHBJ1GG102042811. Нач. цена - 1292850 руб. </w:t>
      </w:r>
      <w:r>
        <w:rPr>
          <w:rFonts w:ascii="Times New Roman" w:hAnsi="Times New Roman"/>
          <w:sz w:val="24"/>
          <w:szCs w:val="24"/>
        </w:rPr>
        <w:t xml:space="preserve">(457, </w:t>
      </w:r>
      <w:r>
        <w:rPr>
          <w:rFonts w:ascii="Times New Roman" w:hAnsi="Times New Roman"/>
          <w:sz w:val="24"/>
          <w:szCs w:val="24"/>
        </w:rPr>
        <w:t>ООО "СК КАПРЕМСТРОЙ"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Мицубиси ASX 1,8, регистрационный знак В 028 ХА 73, цвет белый, год выпуска 2013. Повреждения: по всему периметру  трещина заднего бампера, вмятина на заднем правом крыле, вмятина на крышке багажника, на правой задней и передней двери имеется вмятина, смещен порог нижний  правый, на переднем бампере отсутствуют противотуманки; отсутствуют зеркало левое; на правом зеркале отсутствует корпус; с левой стороны отсутствует заглушка. Салон: на потолке пятна бурого цвета; приборная доска в царапинах. Аккумулятор разряжен. Нач. цена - 418643.20 руб. </w:t>
      </w:r>
      <w:r>
        <w:rPr>
          <w:rFonts w:ascii="Times New Roman" w:hAnsi="Times New Roman"/>
          <w:sz w:val="24"/>
          <w:szCs w:val="24"/>
        </w:rPr>
        <w:t xml:space="preserve">(92-у, </w:t>
      </w:r>
      <w:r>
        <w:rPr>
          <w:rFonts w:ascii="Times New Roman" w:hAnsi="Times New Roman"/>
          <w:sz w:val="24"/>
          <w:szCs w:val="24"/>
        </w:rPr>
        <w:t>Пуйгин П.А.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Мерседес-Бенц C220CDI Avantgarde, г/н С373ЕВ73, Цвет черный, 2007 гл. vin WDD2040081F064878 No двигателя 30117413. Объем двигателя, см. куб 2148000. Мощность двигателя, кВт 125000. Мощность двигателя л.с. 170000. Облезлый окрас на капоте. Шины в кол-ве 4 шт, марка шин  Sporty 205/55 R16. Диски литые, салон кожаный, сиденья коричневые. 1 стекло заднего вида. Боковые зеркала заднего вида- 2 . Внешние и внутренние повреждения отсутствуют. Трещина на лобовом стекле. Нач. цена - 662000 руб. </w:t>
      </w:r>
      <w:r>
        <w:rPr>
          <w:rFonts w:ascii="Times New Roman" w:hAnsi="Times New Roman"/>
          <w:sz w:val="24"/>
          <w:szCs w:val="24"/>
        </w:rPr>
        <w:t xml:space="preserve">(93-у, </w:t>
      </w:r>
      <w:r>
        <w:rPr>
          <w:rFonts w:ascii="Times New Roman" w:hAnsi="Times New Roman"/>
          <w:sz w:val="24"/>
          <w:szCs w:val="24"/>
        </w:rPr>
        <w:t>Снежкин С.В.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Toyota RAV4, vin JTMBE31V100024404, цвет черный, г/н Н080АН. Нач. цена - 792093 руб. </w:t>
      </w:r>
      <w:r>
        <w:rPr>
          <w:rFonts w:ascii="Times New Roman" w:hAnsi="Times New Roman"/>
          <w:sz w:val="24"/>
          <w:szCs w:val="24"/>
          <w:lang w:val="en-US"/>
        </w:rPr>
        <w:t>(484, Гайнутдинов М.Т.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ТС Daewoo Nexia г/в 2013б г/н Т550РС116, VIN XWB3L32EDDA054728, белого цвета. Нач. цена - 155700 руб. </w:t>
      </w:r>
      <w:r>
        <w:rPr>
          <w:rFonts w:ascii="Times New Roman" w:hAnsi="Times New Roman"/>
          <w:sz w:val="24"/>
          <w:szCs w:val="24"/>
        </w:rPr>
        <w:t xml:space="preserve">(48, </w:t>
      </w:r>
      <w:r>
        <w:rPr>
          <w:rFonts w:ascii="Times New Roman" w:hAnsi="Times New Roman"/>
          <w:sz w:val="24"/>
          <w:szCs w:val="24"/>
        </w:rPr>
        <w:t>Шакирова Л.В.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CHEVROLET CRUZE легковой автомобиль 2012 гв белый, Р896ТМ116. Нач. цена - 302450 руб. </w:t>
      </w:r>
      <w:r>
        <w:rPr>
          <w:rFonts w:ascii="Times New Roman" w:hAnsi="Times New Roman"/>
          <w:sz w:val="24"/>
          <w:szCs w:val="24"/>
        </w:rPr>
        <w:t xml:space="preserve">(534, </w:t>
      </w:r>
      <w:r>
        <w:rPr>
          <w:rFonts w:ascii="Times New Roman" w:hAnsi="Times New Roman"/>
          <w:sz w:val="24"/>
          <w:szCs w:val="24"/>
        </w:rPr>
        <w:t>Нестеренко Г.В.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Lada 111730, 2013 г.в., г/н С 059 РА 116, VIN   XTA111730D0264060, цвет белый. Нач. цена - 151272 руб. </w:t>
      </w:r>
      <w:r>
        <w:rPr>
          <w:rFonts w:ascii="Times New Roman" w:hAnsi="Times New Roman"/>
          <w:sz w:val="24"/>
          <w:szCs w:val="24"/>
        </w:rPr>
        <w:t xml:space="preserve">(50, </w:t>
      </w:r>
      <w:r>
        <w:rPr>
          <w:rFonts w:ascii="Times New Roman" w:hAnsi="Times New Roman"/>
          <w:sz w:val="24"/>
          <w:szCs w:val="24"/>
        </w:rPr>
        <w:t>Новиков Д.А.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Daewoo Nexia, 2013 г.в., г/н Н886ВО116, VIN XWB3L32EDDA054996. Нач. цена - 140144 руб. </w:t>
      </w:r>
      <w:r>
        <w:rPr>
          <w:rFonts w:ascii="Times New Roman" w:hAnsi="Times New Roman"/>
          <w:sz w:val="24"/>
          <w:szCs w:val="24"/>
        </w:rPr>
        <w:t xml:space="preserve">(568, </w:t>
      </w:r>
      <w:r>
        <w:rPr>
          <w:rFonts w:ascii="Times New Roman" w:hAnsi="Times New Roman"/>
          <w:sz w:val="24"/>
          <w:szCs w:val="24"/>
        </w:rPr>
        <w:t>Алимов И.А.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Lifan 113300, 2013 г.в., цвет синий, VIN X9W113300C0008901, гос. № С297ХВ116Rus. Нач. цена - 190340.50 руб. </w:t>
      </w:r>
      <w:r>
        <w:rPr>
          <w:rFonts w:ascii="Times New Roman" w:hAnsi="Times New Roman"/>
          <w:sz w:val="24"/>
          <w:szCs w:val="24"/>
        </w:rPr>
        <w:t xml:space="preserve">(1864(2), </w:t>
      </w:r>
      <w:r>
        <w:rPr>
          <w:rFonts w:ascii="Times New Roman" w:hAnsi="Times New Roman"/>
          <w:sz w:val="24"/>
          <w:szCs w:val="24"/>
        </w:rPr>
        <w:t xml:space="preserve">Байрамова Л.Р., </w:t>
      </w:r>
      <w:r>
        <w:rPr>
          <w:rFonts w:ascii="Times New Roman" w:hAnsi="Times New Roman"/>
          <w:sz w:val="24"/>
          <w:szCs w:val="24"/>
        </w:rPr>
        <w:t>Повторные торги);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 INFINITY FX37 2011 г/в, черного цвета, г/н  P978MT 116, VIN JNITCNS551U0470272. Нач. цена - 1035975 руб. </w:t>
      </w:r>
      <w:r>
        <w:rPr>
          <w:rFonts w:ascii="Times New Roman" w:hAnsi="Times New Roman"/>
          <w:sz w:val="24"/>
          <w:szCs w:val="24"/>
        </w:rPr>
        <w:t xml:space="preserve">(399, </w:t>
      </w:r>
      <w:r>
        <w:rPr>
          <w:rFonts w:ascii="Times New Roman" w:hAnsi="Times New Roman"/>
          <w:sz w:val="24"/>
          <w:szCs w:val="24"/>
        </w:rPr>
        <w:t>Козлов Д.Ю.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LADA PRIORA 2012 г., г/н А725ТА73, цвет серебристо-металлик. Нач. цена - 128000 руб. </w:t>
      </w:r>
      <w:r>
        <w:rPr>
          <w:rFonts w:ascii="Times New Roman" w:hAnsi="Times New Roman"/>
          <w:sz w:val="24"/>
          <w:szCs w:val="24"/>
        </w:rPr>
        <w:t xml:space="preserve">(124-у, </w:t>
      </w:r>
      <w:r>
        <w:rPr>
          <w:rFonts w:ascii="Times New Roman" w:hAnsi="Times New Roman"/>
          <w:sz w:val="24"/>
          <w:szCs w:val="24"/>
        </w:rPr>
        <w:t>Шемелова А.В.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Автомобиль KIA RIO 2014 г.в., VIN Z94CB41AAER190359, белого цвета, г/н Т524ТЕ 116. Нач. цена - 326520 руб. </w:t>
      </w:r>
      <w:r>
        <w:rPr>
          <w:rFonts w:ascii="Times New Roman" w:hAnsi="Times New Roman"/>
          <w:sz w:val="24"/>
          <w:szCs w:val="24"/>
        </w:rPr>
        <w:t xml:space="preserve">(572, </w:t>
      </w:r>
      <w:r>
        <w:rPr>
          <w:rFonts w:ascii="Times New Roman" w:hAnsi="Times New Roman"/>
          <w:sz w:val="24"/>
          <w:szCs w:val="24"/>
        </w:rPr>
        <w:t>Хидиятуллина Г.Г.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Транспортное средство Опель Инсигния NB, 2013 г.в., г/н К165ОХ82, VIN DXWFGT5ED1D0003054, особые отметки WOLGT5ED1108807. Нач. цена - 535000 руб. </w:t>
      </w:r>
      <w:r>
        <w:rPr>
          <w:rFonts w:ascii="Times New Roman" w:hAnsi="Times New Roman"/>
          <w:sz w:val="24"/>
          <w:szCs w:val="24"/>
        </w:rPr>
        <w:t xml:space="preserve">(125-у, </w:t>
      </w:r>
      <w:r>
        <w:rPr>
          <w:rFonts w:ascii="Times New Roman" w:hAnsi="Times New Roman"/>
          <w:sz w:val="24"/>
          <w:szCs w:val="24"/>
        </w:rPr>
        <w:t>Золин П.Е.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LАDA PRIORA 217220, 2012 г/в,  VIN XTA217220C0201586, г/н Р906AC 116. Нач. цена - 70000 руб. </w:t>
      </w:r>
      <w:r>
        <w:rPr>
          <w:rFonts w:ascii="Times New Roman" w:hAnsi="Times New Roman"/>
          <w:sz w:val="24"/>
          <w:szCs w:val="24"/>
        </w:rPr>
        <w:t xml:space="preserve">(531, </w:t>
      </w:r>
      <w:r>
        <w:rPr>
          <w:rFonts w:ascii="Times New Roman" w:hAnsi="Times New Roman"/>
          <w:sz w:val="24"/>
          <w:szCs w:val="24"/>
        </w:rPr>
        <w:t>Ботков Я.П.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ind w:left="0" w:right="-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Прием заявок по данным лотам осуществляется </w:t>
      </w:r>
      <w:r>
        <w:rPr>
          <w:rFonts w:cs="Times New Roman" w:ascii="Times New Roman" w:hAnsi="Times New Roman"/>
          <w:b/>
          <w:sz w:val="24"/>
          <w:szCs w:val="24"/>
        </w:rPr>
        <w:t>п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 xml:space="preserve">о </w:t>
      </w:r>
      <w:r>
        <w:rPr>
          <w:rFonts w:cs="Times New Roman" w:ascii="Times New Roman" w:hAnsi="Times New Roman"/>
          <w:b/>
          <w:sz w:val="24"/>
          <w:szCs w:val="24"/>
          <w:highlight w:val="white"/>
          <w:lang w:val="en-US"/>
        </w:rPr>
        <w:t>0</w:t>
      </w:r>
      <w:r>
        <w:rPr>
          <w:rFonts w:cs="Times New Roman" w:ascii="Times New Roman" w:hAnsi="Times New Roman"/>
          <w:b/>
          <w:sz w:val="24"/>
          <w:szCs w:val="24"/>
          <w:highlight w:val="white"/>
          <w:lang w:val="ru-RU"/>
        </w:rPr>
        <w:t>3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.</w:t>
      </w:r>
      <w:r>
        <w:rPr>
          <w:rFonts w:cs="Times New Roman" w:ascii="Times New Roman" w:hAnsi="Times New Roman"/>
          <w:b/>
          <w:sz w:val="24"/>
          <w:szCs w:val="24"/>
          <w:highlight w:val="white"/>
          <w:lang w:val="en-US"/>
        </w:rPr>
        <w:t>0</w:t>
      </w:r>
      <w:r>
        <w:rPr>
          <w:rFonts w:cs="Times New Roman" w:ascii="Times New Roman" w:hAnsi="Times New Roman"/>
          <w:b/>
          <w:sz w:val="24"/>
          <w:szCs w:val="24"/>
          <w:highlight w:val="white"/>
          <w:lang w:val="ru-RU"/>
        </w:rPr>
        <w:t>4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.2020г 1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2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.00.</w:t>
      </w:r>
      <w:r>
        <w:rPr>
          <w:rFonts w:cs="Times New Roman" w:ascii="Times New Roman" w:hAnsi="Times New Roman"/>
          <w:sz w:val="24"/>
          <w:szCs w:val="24"/>
        </w:rPr>
        <w:t xml:space="preserve"> Итоги приема заявок будут подведены 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  <w:lang w:val="ru-RU"/>
        </w:rPr>
        <w:t>06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</w:rPr>
        <w:t>.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  <w:lang w:val="en-US"/>
        </w:rPr>
        <w:t>0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  <w:lang w:val="ru-RU"/>
        </w:rPr>
        <w:t>4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 xml:space="preserve">.2020г.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LibreOffice/6.2.3.2$Windows_x86 LibreOffice_project/aecc05fe267cc68dde00352a451aa867b3b546ac</Application>
  <Pages>2</Pages>
  <Words>774</Words>
  <Characters>4626</Characters>
  <CharactersWithSpaces>5382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2020-03-05T15:29:02Z</dcterms:created>
  <dc:creator/>
  <dc:description/>
  <dc:language>ru-RU</dc:language>
  <cp:lastModifiedBy/>
  <dcterms:modified xsi:type="dcterms:W3CDTF">2020-03-06T15:43:56Z</dcterms:modified>
  <cp:revision>6</cp:revision>
  <dc:subject/>
  <dc:title/>
</cp:coreProperties>
</file>